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pt-BR"/>
        </w:rPr>
      </w:pPr>
    </w:p>
    <w:p>
      <w:pPr>
        <w:rPr>
          <w:rFonts w:hint="default"/>
          <w:lang w:val="pt-BR"/>
        </w:rPr>
      </w:pPr>
    </w:p>
    <w:p>
      <w:pPr>
        <w:rPr>
          <w:rFonts w:hint="default" w:ascii="Arial" w:hAnsi="Arial" w:cs="Arial"/>
          <w:b/>
          <w:bCs/>
          <w:lang w:val="pt-BR"/>
        </w:rPr>
      </w:pPr>
      <w:r>
        <w:rPr>
          <w:rFonts w:hint="default" w:ascii="Arial" w:hAnsi="Arial" w:cs="Arial"/>
          <w:b/>
          <w:bCs/>
          <w:lang w:val="pt-BR"/>
        </w:rPr>
        <w:t>LICITAÇÕES - 2026</w:t>
      </w:r>
    </w:p>
    <w:p>
      <w:pPr>
        <w:rPr>
          <w:rFonts w:hint="default" w:ascii="Arial" w:hAnsi="Arial" w:cs="Arial"/>
          <w:lang w:val="pt-BR"/>
        </w:rPr>
      </w:pPr>
    </w:p>
    <w:p>
      <w:pPr>
        <w:rPr>
          <w:rFonts w:hint="default" w:ascii="Arial" w:hAnsi="Arial" w:cs="Arial"/>
          <w:lang w:val="pt-BR"/>
        </w:rPr>
      </w:pPr>
      <w:r>
        <w:rPr>
          <w:rFonts w:hint="default" w:ascii="Arial" w:hAnsi="Arial" w:cs="Arial"/>
          <w:lang w:val="pt-BR"/>
        </w:rPr>
        <w:t>002.2026 - AVISO DE MANIFESTAÇÃO DE INTERESSE PARA DISPENSA DE LICITAÇÃO VISANDO A CONTRATAÇÃO DE MÃO DE OBRA E AQUISIÇÃO DE PEÇAS PARA REFORMA GERAL DE UMA MOTONIVELADORA KOMATSU.</w:t>
      </w:r>
    </w:p>
    <w:p>
      <w:pPr>
        <w:rPr>
          <w:rFonts w:hint="default" w:ascii="Arial" w:hAnsi="Arial" w:cs="Arial"/>
          <w:lang w:val="pt-BR"/>
        </w:rPr>
      </w:pPr>
    </w:p>
    <w:p>
      <w:pPr>
        <w:rPr>
          <w:rFonts w:hint="default" w:ascii="Arial" w:hAnsi="Arial" w:cs="Arial"/>
          <w:lang w:val="pt-B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  <w:lang w:val="pt-BR"/>
        </w:rPr>
        <w:t>M</w:t>
      </w: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odalidade:</w:t>
      </w: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  <w:lang w:val="pt-BR"/>
        </w:rPr>
        <w:t xml:space="preserve">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Dispensa de Licitação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Status:</w:t>
      </w: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  <w:lang w:val="pt-BR"/>
        </w:rPr>
        <w:t xml:space="preserve">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Publicada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Ano</w:t>
      </w: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  <w:lang w:val="pt-BR"/>
        </w:rPr>
        <w:t xml:space="preserve">: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2026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Nº Proc. Adm.: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Nº da Licitação: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Tipo: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Menor Preço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Situação: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Em Curso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Data de Abertura: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Hora: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Data do Inicio de Recebimento das Propostas: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i w:val="0"/>
          <w:caps w:val="0"/>
          <w:color w:val="auto"/>
          <w:spacing w:val="0"/>
          <w:kern w:val="0"/>
          <w:sz w:val="20"/>
          <w:szCs w:val="20"/>
          <w:shd w:val="clear" w:fill="F5F5F5"/>
          <w:lang w:val="pt-BR" w:eastAsia="zh-CN" w:bidi="ar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kern w:val="0"/>
          <w:sz w:val="20"/>
          <w:szCs w:val="20"/>
          <w:shd w:val="clear" w:fill="F5F5F5"/>
          <w:lang w:val="pt-BR" w:eastAsia="zh-CN" w:bidi="ar"/>
        </w:rPr>
        <w:t>30.01.2026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Hora: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Data Para Limite Recebimento de Propostas: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i w:val="0"/>
          <w:caps w:val="0"/>
          <w:color w:val="auto"/>
          <w:spacing w:val="0"/>
          <w:kern w:val="0"/>
          <w:sz w:val="20"/>
          <w:szCs w:val="20"/>
          <w:shd w:val="clear" w:fill="F5F5F5"/>
          <w:lang w:val="pt-BR" w:eastAsia="zh-CN" w:bidi="ar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kern w:val="0"/>
          <w:sz w:val="20"/>
          <w:szCs w:val="20"/>
          <w:shd w:val="clear" w:fill="F5F5F5"/>
          <w:lang w:val="pt-BR" w:eastAsia="zh-CN" w:bidi="ar"/>
        </w:rPr>
        <w:t>04/02/2026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Hora: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Data de Inserção: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rFonts w:hint="default" w:ascii="Arial" w:hAnsi="Arial" w:eastAsia="sans-serif" w:cs="Arial"/>
          <w:b/>
          <w:color w:val="auto"/>
          <w:sz w:val="20"/>
          <w:szCs w:val="20"/>
        </w:rPr>
      </w:pPr>
      <w:r>
        <w:rPr>
          <w:rFonts w:hint="default" w:ascii="Arial" w:hAnsi="Arial" w:eastAsia="sans-serif" w:cs="Arial"/>
          <w:b/>
          <w:i w:val="0"/>
          <w:caps w:val="0"/>
          <w:color w:val="auto"/>
          <w:spacing w:val="0"/>
          <w:sz w:val="20"/>
          <w:szCs w:val="20"/>
          <w:bdr w:val="none" w:color="auto" w:sz="0" w:space="0"/>
          <w:shd w:val="clear" w:fill="F5F5F5"/>
        </w:rPr>
        <w:t>Hora:</w:t>
      </w:r>
    </w:p>
    <w:p>
      <w:pPr>
        <w:rPr>
          <w:rFonts w:hint="default" w:ascii="Arial" w:hAnsi="Arial" w:cs="Arial"/>
          <w:color w:val="auto"/>
          <w:lang w:val="pt-BR"/>
        </w:rPr>
      </w:pPr>
    </w:p>
    <w:p>
      <w:pPr>
        <w:rPr>
          <w:rFonts w:hint="default" w:ascii="Arial" w:hAnsi="Arial" w:cs="Arial"/>
          <w:lang w:val="pt-BR"/>
        </w:rPr>
      </w:pPr>
    </w:p>
    <w:p>
      <w:pPr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FFFFF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FFFFF"/>
        </w:rPr>
        <w:t>AVISO DE MANIFESTAÇÃO DE INTERESSE PARA DISPENSA DE LICITAÇÃO O MUNICÍPIO DE SÃO PEDRO DO SUL, em conformidade ao disposto no art 75, §3º, da Lei Federal nº 14.133/2021, torna público para conhecimento dos interessados, que estará recebendo propostas, conforme segue:</w:t>
      </w:r>
    </w:p>
    <w:p>
      <w:pPr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FFFFF"/>
        </w:rPr>
      </w:pPr>
    </w:p>
    <w:p>
      <w:pPr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 xml:space="preserve">OBJETO: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CONTRATAÇÃO DE MÃO DE OBRA E AQUISIÇÃO DE PEÇAS PARA A REFORMA GERAL DE UM MOTOR CUMMINS 06 C. BT TURBINADO, BEM COMO BOMBA INJETORA, BICOS E TURBINA, COM TODOS OS FILTROS E OLEO LUBRIFICANTE.</w:t>
      </w: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EMPRESA GANHADORA DEVERÁ RETIRAR O MOTOR DA MÁQUINA NA SEC. DE OBRAS E TRÂNSITO E DEPOIS DE REFORMADA DEVERÁ ENTREGAR EM SÃO PEDRO DO SUL SEM ÔNUS DE FRETE OU OUTROS.</w:t>
      </w: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 xml:space="preserve">PRAZO MÁXIMO DE ENTREGA: 30 DIAS </w:t>
      </w: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 xml:space="preserve">GARANTIA MÍNIMA DE 04 MESES </w:t>
      </w: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OBS: PRIMEIRA REVISÃO COM A TROCA DE ÓLEO E FILTROS DEVERÁ OCORRER EM SÃO PEDRO DO SUL SEM ÔNUS DE MÃO DE OBRA, DESLOCAMENTO E MATERIAL ACIMA CITADO.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 xml:space="preserve">INÍCIO DO RECEBIMENTO DAS PROPOSTAS: Dia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30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 xml:space="preserve"> de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janeiro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 xml:space="preserve"> de 202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6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>.</w:t>
      </w: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 xml:space="preserve">TÉRMINO DO RECEBIMENTO DAS PROPOSTAS: Dia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04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 xml:space="preserve"> de 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fevereiro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 xml:space="preserve"> de 202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  <w:lang w:val="pt-BR"/>
        </w:rPr>
        <w:t>6</w:t>
      </w: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>.</w:t>
      </w: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>As propostas devem ter no mínimo valores em planilha com custos unitários e totais, cabeçalho com identificação de Nome/Razão Social, CNPJ do fornecedor, Endereço completo e telefone de contato.</w:t>
      </w:r>
    </w:p>
    <w:p>
      <w:pPr>
        <w:pStyle w:val="3"/>
        <w:keepNext w:val="0"/>
        <w:keepLines w:val="0"/>
        <w:widowControl/>
        <w:suppressLineNumbers w:val="0"/>
        <w:shd w:val="clear" w:fill="F5F5F5"/>
        <w:spacing w:after="225" w:afterAutospacing="0" w:line="15" w:lineRule="atLeast"/>
        <w:ind w:left="0" w:firstLine="0"/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</w:rPr>
      </w:pPr>
      <w:r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5F5F5"/>
        </w:rPr>
        <w:t>INFORMAÇÕES COMPLEMENTARES: As propostas deverão ser encaminhadas para o email: licitacoes@saopedrodosul.org , ou entregues junto ao Setor de Licitações da Prefeitura Municipal de São Pedro do Sul, sito a Rua Floriano Peixoto, nº 222, São Pedro do Sul, RS, no horário de expediente, 8:00hs às 14:00hs.</w:t>
      </w:r>
    </w:p>
    <w:p>
      <w:pPr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FFFFF"/>
        </w:rPr>
      </w:pPr>
    </w:p>
    <w:p>
      <w:pPr>
        <w:jc w:val="both"/>
        <w:rPr>
          <w:rFonts w:hint="default" w:ascii="Arial" w:hAnsi="Arial" w:eastAsia="sans-serif" w:cs="Arial"/>
          <w:i w:val="0"/>
          <w:caps w:val="0"/>
          <w:color w:val="auto"/>
          <w:spacing w:val="0"/>
          <w:sz w:val="20"/>
          <w:szCs w:val="20"/>
          <w:shd w:val="clear" w:fill="FFFFFF"/>
          <w:lang w:val="pt-BR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B255E"/>
    <w:rsid w:val="0CD35F7F"/>
    <w:rsid w:val="5A1B2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i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Office_11.2.0.9684_F1E327BC-269C-435d-A152-05C5408002CA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2026-01-30T15:41:00Z</dcterms:created>
  <dc:creator>ARQUIVO</dc:creator>
  <cp:lastModifiedBy>ARQUIVO</cp:lastModifiedBy>
  <dcterms:modified xsi:type="dcterms:W3CDTF">2026-01-30T15:59:46Z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1046-11.2.0.9684</vt:lpwstr>
  </property>
</Properties>
</file>